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1C4BB4" w14:textId="790CFF04" w:rsidR="00796A73" w:rsidRDefault="00B33DC6">
      <w:pPr>
        <w:jc w:val="center"/>
        <w:rPr>
          <w:rFonts w:ascii="黑体" w:eastAsia="黑体" w:hAnsi="黑体"/>
          <w:sz w:val="44"/>
        </w:rPr>
      </w:pPr>
      <w:r>
        <w:rPr>
          <w:rFonts w:ascii="黑体" w:eastAsia="黑体" w:hAnsi="黑体"/>
          <w:sz w:val="44"/>
        </w:rPr>
        <w:t>2025</w:t>
      </w:r>
      <w:r>
        <w:rPr>
          <w:rFonts w:ascii="黑体" w:eastAsia="黑体" w:hAnsi="黑体"/>
          <w:sz w:val="44"/>
        </w:rPr>
        <w:t>年</w:t>
      </w:r>
      <w:r>
        <w:rPr>
          <w:rFonts w:ascii="黑体" w:eastAsia="黑体" w:hAnsi="黑体" w:hint="eastAsia"/>
          <w:sz w:val="44"/>
        </w:rPr>
        <w:t>1</w:t>
      </w:r>
      <w:r>
        <w:rPr>
          <w:rFonts w:ascii="黑体" w:eastAsia="黑体" w:hAnsi="黑体"/>
          <w:sz w:val="44"/>
        </w:rPr>
        <w:t>1</w:t>
      </w:r>
      <w:r>
        <w:rPr>
          <w:rFonts w:ascii="黑体" w:eastAsia="黑体" w:hAnsi="黑体" w:hint="eastAsia"/>
          <w:sz w:val="44"/>
        </w:rPr>
        <w:t>月</w:t>
      </w:r>
      <w:r>
        <w:rPr>
          <w:rFonts w:ascii="黑体" w:eastAsia="黑体" w:hAnsi="黑体" w:hint="eastAsia"/>
          <w:sz w:val="44"/>
        </w:rPr>
        <w:t>月管道气源询价采购</w:t>
      </w:r>
    </w:p>
    <w:p w14:paraId="4EEE59C6" w14:textId="77777777" w:rsidR="00796A73" w:rsidRDefault="00B33DC6">
      <w:pPr>
        <w:jc w:val="center"/>
        <w:rPr>
          <w:rFonts w:ascii="黑体" w:eastAsia="黑体" w:hAnsi="黑体"/>
          <w:sz w:val="44"/>
        </w:rPr>
      </w:pPr>
      <w:r>
        <w:rPr>
          <w:rFonts w:ascii="黑体" w:eastAsia="黑体" w:hAnsi="黑体" w:hint="eastAsia"/>
          <w:sz w:val="44"/>
        </w:rPr>
        <w:t>项目报价函（模板）</w:t>
      </w:r>
    </w:p>
    <w:p w14:paraId="0165F463" w14:textId="77777777" w:rsidR="00796A73" w:rsidRDefault="00796A73">
      <w:pPr>
        <w:spacing w:line="560" w:lineRule="exact"/>
        <w:rPr>
          <w:rFonts w:ascii="仿宋" w:eastAsia="仿宋" w:hAnsi="仿宋"/>
          <w:sz w:val="32"/>
          <w:szCs w:val="32"/>
          <w:u w:val="single"/>
        </w:rPr>
      </w:pPr>
    </w:p>
    <w:p w14:paraId="0B0897D9" w14:textId="77777777" w:rsidR="00796A73" w:rsidRDefault="00B33DC6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烟台新奥燃气发展有限公司：</w:t>
      </w:r>
    </w:p>
    <w:p w14:paraId="7E0570A7" w14:textId="77777777" w:rsidR="00796A73" w:rsidRDefault="00B33DC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我方已全面阅读和研究贵方平台发布的《烟台新奥燃气发展有限公司关于</w:t>
      </w:r>
      <w:r>
        <w:rPr>
          <w:rFonts w:ascii="仿宋" w:eastAsia="仿宋" w:hAnsi="仿宋"/>
          <w:sz w:val="32"/>
          <w:szCs w:val="32"/>
        </w:rPr>
        <w:t>2025-2026</w:t>
      </w:r>
      <w:r>
        <w:rPr>
          <w:rFonts w:ascii="仿宋" w:eastAsia="仿宋" w:hAnsi="仿宋"/>
          <w:sz w:val="32"/>
          <w:szCs w:val="32"/>
        </w:rPr>
        <w:t>年采暖季管道气源询价采购公告</w:t>
      </w:r>
      <w:r>
        <w:rPr>
          <w:rFonts w:ascii="仿宋" w:eastAsia="仿宋" w:hAnsi="仿宋" w:hint="eastAsia"/>
          <w:sz w:val="32"/>
          <w:szCs w:val="32"/>
        </w:rPr>
        <w:t>》（下称《公告》），充分理解《公告》相关要求，我方经研究，确定参与</w:t>
      </w:r>
      <w:r>
        <w:rPr>
          <w:rFonts w:ascii="仿宋" w:eastAsia="仿宋" w:hAnsi="仿宋"/>
          <w:sz w:val="32"/>
          <w:szCs w:val="32"/>
        </w:rPr>
        <w:t>2025-2026</w:t>
      </w:r>
      <w:r>
        <w:rPr>
          <w:rFonts w:ascii="仿宋" w:eastAsia="仿宋" w:hAnsi="仿宋"/>
          <w:sz w:val="32"/>
          <w:szCs w:val="32"/>
        </w:rPr>
        <w:t>年度</w:t>
      </w:r>
      <w:r>
        <w:rPr>
          <w:rFonts w:ascii="仿宋" w:eastAsia="仿宋" w:hAnsi="仿宋" w:hint="eastAsia"/>
          <w:sz w:val="32"/>
          <w:szCs w:val="32"/>
        </w:rPr>
        <w:t>采暖季</w:t>
      </w:r>
      <w:r>
        <w:rPr>
          <w:rFonts w:ascii="仿宋" w:eastAsia="仿宋" w:hAnsi="仿宋"/>
          <w:sz w:val="32"/>
          <w:szCs w:val="32"/>
        </w:rPr>
        <w:t>管道气源询价采购项目</w:t>
      </w:r>
      <w:r>
        <w:rPr>
          <w:rFonts w:ascii="仿宋" w:eastAsia="仿宋" w:hAnsi="仿宋" w:hint="eastAsia"/>
          <w:sz w:val="32"/>
          <w:szCs w:val="32"/>
        </w:rPr>
        <w:t>报价，愿意提报相关证明资料和报价函，并承诺对提交资料内容真实性和完整性负责。</w:t>
      </w:r>
      <w:bookmarkStart w:id="0" w:name="_GoBack"/>
      <w:bookmarkEnd w:id="0"/>
    </w:p>
    <w:p w14:paraId="46C1178F" w14:textId="77777777" w:rsidR="00796A73" w:rsidRDefault="00B33DC6">
      <w:pPr>
        <w:pStyle w:val="a9"/>
        <w:numPr>
          <w:ilvl w:val="0"/>
          <w:numId w:val="1"/>
        </w:numPr>
        <w:spacing w:line="560" w:lineRule="exact"/>
        <w:ind w:firstLineChars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可提供资源量</w:t>
      </w:r>
      <w:r>
        <w:rPr>
          <w:rFonts w:ascii="黑体" w:eastAsia="黑体" w:hAnsi="黑体" w:hint="eastAsia"/>
          <w:sz w:val="32"/>
          <w:szCs w:val="32"/>
        </w:rPr>
        <w:t>及价格</w:t>
      </w:r>
    </w:p>
    <w:tbl>
      <w:tblPr>
        <w:tblW w:w="8680" w:type="dxa"/>
        <w:tblInd w:w="98" w:type="dxa"/>
        <w:tblLook w:val="04A0" w:firstRow="1" w:lastRow="0" w:firstColumn="1" w:lastColumn="0" w:noHBand="0" w:noVBand="1"/>
      </w:tblPr>
      <w:tblGrid>
        <w:gridCol w:w="1860"/>
        <w:gridCol w:w="1860"/>
        <w:gridCol w:w="4960"/>
      </w:tblGrid>
      <w:tr w:rsidR="00796A73" w14:paraId="7133B108" w14:textId="77777777">
        <w:trPr>
          <w:trHeight w:val="460"/>
        </w:trPr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D3F237" w14:textId="77777777" w:rsidR="00796A73" w:rsidRDefault="00B33DC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月份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10B908" w14:textId="77777777" w:rsidR="00796A73" w:rsidRDefault="00B33DC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9551A6" w14:textId="77777777" w:rsidR="00796A73" w:rsidRDefault="00B33DC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lang w:bidi="ar"/>
              </w:rPr>
              <w:t>2025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lang w:bidi="ar"/>
              </w:rPr>
              <w:t>年</w:t>
            </w:r>
          </w:p>
        </w:tc>
      </w:tr>
      <w:tr w:rsidR="001C5F4A" w14:paraId="12FD6EA6" w14:textId="77777777" w:rsidTr="00EF4906">
        <w:trPr>
          <w:trHeight w:val="278"/>
        </w:trPr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1F6ED2" w14:textId="77777777" w:rsidR="001C5F4A" w:rsidRDefault="001C5F4A">
            <w:pPr>
              <w:jc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A14D8D" w14:textId="77777777" w:rsidR="001C5F4A" w:rsidRDefault="001C5F4A">
            <w:pPr>
              <w:jc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3E1A22" w14:textId="1686FAD7" w:rsidR="001C5F4A" w:rsidRDefault="001C5F4A" w:rsidP="001C5F4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11月</w:t>
            </w:r>
          </w:p>
        </w:tc>
      </w:tr>
      <w:tr w:rsidR="001C5F4A" w14:paraId="6B3ADB8C" w14:textId="77777777" w:rsidTr="00E74937">
        <w:trPr>
          <w:trHeight w:val="52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F79B3" w14:textId="77777777" w:rsidR="001C5F4A" w:rsidRDefault="001C5F4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供应量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B296A" w14:textId="77777777" w:rsidR="001C5F4A" w:rsidRDefault="001C5F4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万方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25A0BC" w14:textId="77777777" w:rsidR="001C5F4A" w:rsidRDefault="001C5F4A">
            <w:pPr>
              <w:rPr>
                <w:rFonts w:ascii="微软雅黑" w:eastAsia="微软雅黑" w:hAnsi="微软雅黑" w:cs="微软雅黑"/>
                <w:color w:val="000000"/>
                <w:sz w:val="22"/>
              </w:rPr>
            </w:pPr>
          </w:p>
        </w:tc>
      </w:tr>
      <w:tr w:rsidR="001C5F4A" w14:paraId="16C3B746" w14:textId="77777777" w:rsidTr="00835DF3">
        <w:trPr>
          <w:trHeight w:val="52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FD521" w14:textId="77777777" w:rsidR="001C5F4A" w:rsidRDefault="001C5F4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价格（含税）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1A72F" w14:textId="77777777" w:rsidR="001C5F4A" w:rsidRDefault="001C5F4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元/方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1663E3" w14:textId="77777777" w:rsidR="001C5F4A" w:rsidRDefault="001C5F4A">
            <w:pPr>
              <w:rPr>
                <w:rFonts w:ascii="微软雅黑" w:eastAsia="微软雅黑" w:hAnsi="微软雅黑" w:cs="微软雅黑"/>
                <w:color w:val="000000"/>
                <w:sz w:val="22"/>
              </w:rPr>
            </w:pPr>
          </w:p>
        </w:tc>
      </w:tr>
    </w:tbl>
    <w:p w14:paraId="077C10B9" w14:textId="77777777" w:rsidR="00796A73" w:rsidRDefault="00796A73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5A8718B6" w14:textId="77777777" w:rsidR="00796A73" w:rsidRDefault="00B33DC6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>
        <w:rPr>
          <w:rFonts w:ascii="黑体" w:eastAsia="黑体" w:hAnsi="黑体" w:hint="eastAsia"/>
          <w:sz w:val="32"/>
          <w:szCs w:val="32"/>
        </w:rPr>
        <w:t>、可提供优惠条件</w:t>
      </w:r>
    </w:p>
    <w:p w14:paraId="24CD9367" w14:textId="77777777" w:rsidR="00796A73" w:rsidRDefault="00B33DC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在公告要求基础上可提供</w:t>
      </w:r>
      <w:r>
        <w:rPr>
          <w:rFonts w:ascii="仿宋" w:eastAsia="仿宋" w:hAnsi="仿宋" w:hint="eastAsia"/>
          <w:sz w:val="32"/>
          <w:szCs w:val="32"/>
        </w:rPr>
        <w:t>其他支持政策</w:t>
      </w:r>
      <w:r>
        <w:rPr>
          <w:rFonts w:ascii="仿宋" w:eastAsia="仿宋" w:hAnsi="仿宋" w:hint="eastAsia"/>
          <w:sz w:val="32"/>
          <w:szCs w:val="32"/>
        </w:rPr>
        <w:t>，如降低偏差结算系数、可使用信用证或承兑付款等，请贵方结合自身情况填写，没有可不填。</w:t>
      </w:r>
    </w:p>
    <w:p w14:paraId="7BA39CFE" w14:textId="77777777" w:rsidR="00796A73" w:rsidRDefault="00B33DC6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四、附件材料</w:t>
      </w:r>
    </w:p>
    <w:p w14:paraId="6CA1CFD4" w14:textId="77777777" w:rsidR="00796A73" w:rsidRDefault="00B33DC6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（一）营业执照、危化品经营许可证、企业简介；</w:t>
      </w:r>
    </w:p>
    <w:p w14:paraId="399BBBA3" w14:textId="77777777" w:rsidR="00796A73" w:rsidRDefault="00B33DC6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（二）无重大违法记录书面承诺；</w:t>
      </w:r>
    </w:p>
    <w:p w14:paraId="65E308C7" w14:textId="77777777" w:rsidR="00796A73" w:rsidRDefault="00B33DC6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lastRenderedPageBreak/>
        <w:t>（三）履约能力证明材料：包括在国家管网泰青威烟台分输站烟台新奥支路有下载点证明；与上游签订气源合同或可保障供气证明文件、供气能力优势说明（包括业绩）。</w:t>
      </w:r>
    </w:p>
    <w:p w14:paraId="01A1F8DE" w14:textId="77777777" w:rsidR="00796A73" w:rsidRDefault="00796A7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2BA5AD53" w14:textId="77777777" w:rsidR="00796A73" w:rsidRDefault="00796A7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50E7269C" w14:textId="77777777" w:rsidR="00796A73" w:rsidRDefault="00796A7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3EA7591C" w14:textId="77777777" w:rsidR="00796A73" w:rsidRDefault="00B33DC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我方联系人：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</w:t>
      </w:r>
      <w:r>
        <w:rPr>
          <w:rFonts w:ascii="仿宋" w:eastAsia="仿宋" w:hAnsi="仿宋" w:hint="eastAsia"/>
          <w:sz w:val="32"/>
          <w:szCs w:val="32"/>
        </w:rPr>
        <w:t>，联系电话：</w:t>
      </w:r>
    </w:p>
    <w:p w14:paraId="35342F81" w14:textId="77777777" w:rsidR="00796A73" w:rsidRDefault="00796A73">
      <w:pPr>
        <w:spacing w:line="560" w:lineRule="exact"/>
        <w:ind w:firstLineChars="300" w:firstLine="960"/>
        <w:rPr>
          <w:rFonts w:ascii="仿宋" w:eastAsia="仿宋" w:hAnsi="仿宋"/>
          <w:sz w:val="32"/>
          <w:szCs w:val="32"/>
        </w:rPr>
      </w:pPr>
    </w:p>
    <w:p w14:paraId="5CF29ABA" w14:textId="77777777" w:rsidR="00796A73" w:rsidRDefault="00B33DC6">
      <w:pPr>
        <w:spacing w:line="560" w:lineRule="exact"/>
        <w:ind w:firstLineChars="300" w:firstLine="9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       </w:t>
      </w:r>
    </w:p>
    <w:p w14:paraId="1D95CE13" w14:textId="77777777" w:rsidR="00796A73" w:rsidRDefault="00796A73">
      <w:pPr>
        <w:spacing w:line="560" w:lineRule="exact"/>
        <w:ind w:firstLineChars="300" w:firstLine="960"/>
        <w:rPr>
          <w:rFonts w:ascii="仿宋" w:eastAsia="仿宋" w:hAnsi="仿宋"/>
          <w:sz w:val="32"/>
          <w:szCs w:val="32"/>
        </w:rPr>
      </w:pPr>
    </w:p>
    <w:p w14:paraId="0E4B8376" w14:textId="77777777" w:rsidR="00796A73" w:rsidRDefault="00B33DC6">
      <w:pPr>
        <w:spacing w:line="560" w:lineRule="exact"/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**********</w:t>
      </w:r>
      <w:r>
        <w:rPr>
          <w:rFonts w:ascii="仿宋" w:eastAsia="仿宋" w:hAnsi="仿宋" w:hint="eastAsia"/>
          <w:sz w:val="32"/>
          <w:szCs w:val="32"/>
        </w:rPr>
        <w:t>公司（盖章）</w:t>
      </w:r>
    </w:p>
    <w:p w14:paraId="59A0FF68" w14:textId="77777777" w:rsidR="00796A73" w:rsidRDefault="00B33DC6">
      <w:pPr>
        <w:spacing w:line="560" w:lineRule="exact"/>
        <w:ind w:firstLineChars="300" w:firstLine="9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            2025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**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**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796A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F47298" w14:textId="77777777" w:rsidR="00B33DC6" w:rsidRDefault="00B33DC6" w:rsidP="001C5F4A">
      <w:r>
        <w:separator/>
      </w:r>
    </w:p>
  </w:endnote>
  <w:endnote w:type="continuationSeparator" w:id="0">
    <w:p w14:paraId="10C5C348" w14:textId="77777777" w:rsidR="00B33DC6" w:rsidRDefault="00B33DC6" w:rsidP="001C5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C95C35" w14:textId="77777777" w:rsidR="00B33DC6" w:rsidRDefault="00B33DC6" w:rsidP="001C5F4A">
      <w:r>
        <w:separator/>
      </w:r>
    </w:p>
  </w:footnote>
  <w:footnote w:type="continuationSeparator" w:id="0">
    <w:p w14:paraId="69C38A94" w14:textId="77777777" w:rsidR="00B33DC6" w:rsidRDefault="00B33DC6" w:rsidP="001C5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1551CF"/>
    <w:multiLevelType w:val="multilevel"/>
    <w:tmpl w:val="7E1551CF"/>
    <w:lvl w:ilvl="0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2FB"/>
    <w:rsid w:val="00011E38"/>
    <w:rsid w:val="00055005"/>
    <w:rsid w:val="000C5F53"/>
    <w:rsid w:val="00107603"/>
    <w:rsid w:val="001C5F4A"/>
    <w:rsid w:val="001D4435"/>
    <w:rsid w:val="00226089"/>
    <w:rsid w:val="002D6FFC"/>
    <w:rsid w:val="003063B0"/>
    <w:rsid w:val="00364163"/>
    <w:rsid w:val="003C1D48"/>
    <w:rsid w:val="00403C2C"/>
    <w:rsid w:val="00405228"/>
    <w:rsid w:val="00414353"/>
    <w:rsid w:val="0041492E"/>
    <w:rsid w:val="004408C5"/>
    <w:rsid w:val="00456126"/>
    <w:rsid w:val="00460640"/>
    <w:rsid w:val="0062313D"/>
    <w:rsid w:val="00694E59"/>
    <w:rsid w:val="006D10DD"/>
    <w:rsid w:val="006F49BD"/>
    <w:rsid w:val="0078246D"/>
    <w:rsid w:val="0078479A"/>
    <w:rsid w:val="00796A73"/>
    <w:rsid w:val="007E3DC3"/>
    <w:rsid w:val="008332CD"/>
    <w:rsid w:val="0083497A"/>
    <w:rsid w:val="00845064"/>
    <w:rsid w:val="008D2AF7"/>
    <w:rsid w:val="008D5BB1"/>
    <w:rsid w:val="00946A06"/>
    <w:rsid w:val="009C1792"/>
    <w:rsid w:val="00A112FA"/>
    <w:rsid w:val="00A47B8E"/>
    <w:rsid w:val="00B33DC6"/>
    <w:rsid w:val="00B97566"/>
    <w:rsid w:val="00D017BE"/>
    <w:rsid w:val="00D71CF4"/>
    <w:rsid w:val="00D94779"/>
    <w:rsid w:val="00DA243C"/>
    <w:rsid w:val="00F108F3"/>
    <w:rsid w:val="00FB02FB"/>
    <w:rsid w:val="00FC2FED"/>
    <w:rsid w:val="00FD6409"/>
    <w:rsid w:val="37FA24C1"/>
    <w:rsid w:val="42C34E0B"/>
    <w:rsid w:val="523F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F05667"/>
  <w15:docId w15:val="{A69A4BD7-ABBF-450A-892D-8C111C0C3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齐光辉</dc:creator>
  <cp:lastModifiedBy>齐光辉</cp:lastModifiedBy>
  <cp:revision>2</cp:revision>
  <cp:lastPrinted>2024-03-28T05:57:00Z</cp:lastPrinted>
  <dcterms:created xsi:type="dcterms:W3CDTF">2025-11-26T12:11:00Z</dcterms:created>
  <dcterms:modified xsi:type="dcterms:W3CDTF">2025-11-26T12:11:00Z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eyJoZGlkIjoiMWZmNWYyYTliYzIyMGZhZmI4M2RhM2U0YzM4MDg2M2QiLCJ1c2VySWQiOiIyOTkxMTQwNTQifQ==</vt:lpwstr>
  </property>
  <property fmtid="{D5CDD505-2E9C-101B-9397-08002B2CF9AE}" pid="3" name="KSOProductBuildVer">
    <vt:lpwstr>2052-12.1.0.23542</vt:lpwstr>
  </property>
  <property fmtid="{D5CDD505-2E9C-101B-9397-08002B2CF9AE}" pid="4" name="ICV">
    <vt:lpwstr>10723A6B17404ACC9D8D3B68B6A61FD9_13</vt:lpwstr>
  </property>
</Properties>
</file>